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3F" w:rsidRDefault="00EC783F" w:rsidP="00EC783F">
      <w:pPr>
        <w:jc w:val="center"/>
        <w:rPr>
          <w:b/>
          <w:sz w:val="30"/>
          <w:szCs w:val="30"/>
        </w:rPr>
      </w:pPr>
      <w:r w:rsidRPr="00EC783F">
        <w:rPr>
          <w:rFonts w:hint="eastAsia"/>
          <w:b/>
          <w:sz w:val="30"/>
          <w:szCs w:val="30"/>
        </w:rPr>
        <w:t>中山大学</w:t>
      </w:r>
      <w:r w:rsidRPr="00EC783F">
        <w:rPr>
          <w:rFonts w:hint="eastAsia"/>
          <w:b/>
          <w:sz w:val="30"/>
          <w:szCs w:val="30"/>
        </w:rPr>
        <w:t>201</w:t>
      </w:r>
      <w:r w:rsidR="005040A9">
        <w:rPr>
          <w:b/>
          <w:sz w:val="30"/>
          <w:szCs w:val="30"/>
        </w:rPr>
        <w:t>9</w:t>
      </w:r>
      <w:r w:rsidRPr="00EC783F">
        <w:rPr>
          <w:rFonts w:hint="eastAsia"/>
          <w:b/>
          <w:sz w:val="30"/>
          <w:szCs w:val="30"/>
        </w:rPr>
        <w:t>学年第</w:t>
      </w:r>
      <w:r w:rsidR="00FE7758">
        <w:rPr>
          <w:rFonts w:hint="eastAsia"/>
          <w:b/>
          <w:sz w:val="30"/>
          <w:szCs w:val="30"/>
        </w:rPr>
        <w:t>1</w:t>
      </w:r>
      <w:r w:rsidRPr="00EC783F">
        <w:rPr>
          <w:rFonts w:hint="eastAsia"/>
          <w:b/>
          <w:sz w:val="30"/>
          <w:szCs w:val="30"/>
        </w:rPr>
        <w:t>学期各校区游泳达标考核通知与规程</w:t>
      </w:r>
    </w:p>
    <w:p w:rsidR="00EC783F" w:rsidRPr="00EC783F" w:rsidRDefault="00CD08B1" w:rsidP="000E3D32">
      <w:pPr>
        <w:numPr>
          <w:ilvl w:val="0"/>
          <w:numId w:val="1"/>
        </w:numPr>
        <w:spacing w:beforeLines="100" w:before="312"/>
        <w:ind w:left="482" w:hangingChars="200" w:hanging="482"/>
        <w:rPr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EC783F" w:rsidRPr="00EC783F">
        <w:rPr>
          <w:rFonts w:hint="eastAsia"/>
          <w:b/>
          <w:sz w:val="24"/>
        </w:rPr>
        <w:t>主办单位：</w:t>
      </w:r>
      <w:r w:rsidR="00EC783F" w:rsidRPr="00EC783F">
        <w:rPr>
          <w:rFonts w:hint="eastAsia"/>
          <w:sz w:val="24"/>
        </w:rPr>
        <w:t>中山大学体育运动委员会</w:t>
      </w:r>
    </w:p>
    <w:p w:rsidR="00EC783F" w:rsidRPr="00EC783F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承办单位：</w:t>
      </w:r>
      <w:r w:rsidRPr="00EC783F">
        <w:rPr>
          <w:rFonts w:hint="eastAsia"/>
          <w:sz w:val="24"/>
        </w:rPr>
        <w:t>中山大学</w:t>
      </w:r>
      <w:r>
        <w:rPr>
          <w:rFonts w:hint="eastAsia"/>
          <w:sz w:val="24"/>
        </w:rPr>
        <w:t>体育部</w:t>
      </w:r>
    </w:p>
    <w:p w:rsidR="00B108B2" w:rsidRPr="00037B18" w:rsidRDefault="00CD08B1" w:rsidP="000E3D32">
      <w:pPr>
        <w:numPr>
          <w:ilvl w:val="0"/>
          <w:numId w:val="1"/>
        </w:numPr>
        <w:spacing w:beforeLines="30" w:before="93"/>
        <w:rPr>
          <w:sz w:val="24"/>
        </w:rPr>
      </w:pPr>
      <w:r>
        <w:rPr>
          <w:rFonts w:hint="eastAsia"/>
          <w:b/>
          <w:sz w:val="24"/>
        </w:rPr>
        <w:t>报名及</w:t>
      </w:r>
      <w:r w:rsidR="00EC783F" w:rsidRPr="00EC783F">
        <w:rPr>
          <w:rFonts w:hint="eastAsia"/>
          <w:b/>
          <w:sz w:val="24"/>
        </w:rPr>
        <w:t>考核时间：</w:t>
      </w:r>
    </w:p>
    <w:p w:rsidR="00037B18" w:rsidRPr="00B108B2" w:rsidRDefault="00037B18" w:rsidP="00037B18">
      <w:pPr>
        <w:spacing w:beforeLines="30" w:before="93"/>
        <w:ind w:left="420"/>
        <w:rPr>
          <w:sz w:val="24"/>
        </w:rPr>
      </w:pPr>
    </w:p>
    <w:tbl>
      <w:tblPr>
        <w:tblW w:w="8388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B108B2" w:rsidRPr="00EC783F" w:rsidTr="00313B30">
        <w:tc>
          <w:tcPr>
            <w:tcW w:w="8388" w:type="dxa"/>
          </w:tcPr>
          <w:p w:rsidR="00B108B2" w:rsidRPr="002116F8" w:rsidRDefault="0033395B" w:rsidP="00B1282E">
            <w:pPr>
              <w:spacing w:beforeLines="30" w:before="93"/>
              <w:jc w:val="center"/>
              <w:rPr>
                <w:b/>
                <w:sz w:val="24"/>
                <w:highlight w:val="green"/>
              </w:rPr>
            </w:pPr>
            <w:r>
              <w:rPr>
                <w:rFonts w:hint="eastAsia"/>
                <w:b/>
                <w:sz w:val="24"/>
                <w:highlight w:val="green"/>
              </w:rPr>
              <w:t>广州东</w:t>
            </w:r>
            <w:r w:rsidRPr="002116F8">
              <w:rPr>
                <w:rFonts w:hint="eastAsia"/>
                <w:b/>
                <w:sz w:val="24"/>
                <w:highlight w:val="green"/>
              </w:rPr>
              <w:t>校</w:t>
            </w:r>
            <w:r>
              <w:rPr>
                <w:rFonts w:hint="eastAsia"/>
                <w:b/>
                <w:sz w:val="24"/>
                <w:highlight w:val="green"/>
              </w:rPr>
              <w:t>园</w:t>
            </w:r>
            <w:r w:rsidRPr="002116F8">
              <w:rPr>
                <w:rFonts w:hint="eastAsia"/>
                <w:b/>
                <w:sz w:val="24"/>
                <w:highlight w:val="green"/>
              </w:rPr>
              <w:t>（报名</w:t>
            </w:r>
            <w:r>
              <w:rPr>
                <w:rFonts w:hint="eastAsia"/>
                <w:sz w:val="24"/>
                <w:highlight w:val="green"/>
              </w:rPr>
              <w:t>后即开始考试</w:t>
            </w:r>
            <w:r w:rsidRPr="002116F8">
              <w:rPr>
                <w:rFonts w:hint="eastAsia"/>
                <w:sz w:val="24"/>
                <w:highlight w:val="green"/>
              </w:rPr>
              <w:t>）</w:t>
            </w:r>
          </w:p>
        </w:tc>
      </w:tr>
      <w:tr w:rsidR="00B108B2" w:rsidRPr="00EC783F" w:rsidTr="00313B30">
        <w:trPr>
          <w:trHeight w:val="392"/>
        </w:trPr>
        <w:tc>
          <w:tcPr>
            <w:tcW w:w="8388" w:type="dxa"/>
          </w:tcPr>
          <w:p w:rsidR="00B108B2" w:rsidRPr="002116F8" w:rsidRDefault="00B108B2" w:rsidP="00037B18">
            <w:pPr>
              <w:spacing w:beforeLines="30" w:before="93"/>
              <w:rPr>
                <w:rFonts w:ascii="楷体_GB2312" w:eastAsia="楷体_GB2312"/>
                <w:sz w:val="24"/>
                <w:highlight w:val="green"/>
              </w:rPr>
            </w:pP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201</w:t>
            </w:r>
            <w:r w:rsidR="00037B18">
              <w:rPr>
                <w:rFonts w:ascii="楷体_GB2312" w:eastAsia="楷体_GB2312"/>
                <w:sz w:val="24"/>
                <w:highlight w:val="green"/>
              </w:rPr>
              <w:t>9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年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10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月</w:t>
            </w:r>
            <w:r w:rsidR="00037B18">
              <w:rPr>
                <w:rFonts w:ascii="楷体_GB2312" w:eastAsia="楷体_GB2312"/>
                <w:sz w:val="24"/>
                <w:highlight w:val="green"/>
              </w:rPr>
              <w:t>13</w:t>
            </w:r>
            <w:r w:rsidR="00037B18">
              <w:rPr>
                <w:rFonts w:ascii="楷体_GB2312" w:eastAsia="楷体_GB2312" w:hint="eastAsia"/>
                <w:sz w:val="24"/>
                <w:highlight w:val="green"/>
              </w:rPr>
              <w:t>日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（周</w:t>
            </w:r>
            <w:r w:rsidR="00037B18">
              <w:rPr>
                <w:rFonts w:ascii="楷体_GB2312" w:eastAsia="楷体_GB2312" w:hint="eastAsia"/>
                <w:sz w:val="24"/>
                <w:highlight w:val="green"/>
              </w:rPr>
              <w:t>日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 xml:space="preserve">）上午9：00—11：30 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，下午2:3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0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-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4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:4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5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33395B" w:rsidP="00060A1F">
            <w:pPr>
              <w:spacing w:beforeLines="30" w:before="93"/>
              <w:jc w:val="center"/>
              <w:rPr>
                <w:b/>
                <w:sz w:val="24"/>
                <w:highlight w:val="green"/>
              </w:rPr>
            </w:pPr>
            <w:r>
              <w:rPr>
                <w:rFonts w:hint="eastAsia"/>
                <w:b/>
                <w:sz w:val="24"/>
                <w:highlight w:val="green"/>
              </w:rPr>
              <w:t>珠海</w:t>
            </w:r>
            <w:r w:rsidRPr="002116F8">
              <w:rPr>
                <w:rFonts w:hint="eastAsia"/>
                <w:b/>
                <w:sz w:val="24"/>
                <w:highlight w:val="green"/>
              </w:rPr>
              <w:t>校区（报名</w:t>
            </w:r>
            <w:r>
              <w:rPr>
                <w:rFonts w:hint="eastAsia"/>
                <w:sz w:val="24"/>
                <w:highlight w:val="green"/>
              </w:rPr>
              <w:t>后即开始考试</w:t>
            </w:r>
            <w:r w:rsidRPr="002116F8">
              <w:rPr>
                <w:rFonts w:hint="eastAsia"/>
                <w:sz w:val="24"/>
                <w:highlight w:val="green"/>
              </w:rPr>
              <w:t>）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B108B2" w:rsidP="00037B18">
            <w:pPr>
              <w:spacing w:beforeLines="30" w:before="93"/>
              <w:rPr>
                <w:b/>
                <w:sz w:val="24"/>
                <w:highlight w:val="green"/>
              </w:rPr>
            </w:pP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201</w:t>
            </w:r>
            <w:r w:rsidR="00037B18">
              <w:rPr>
                <w:rFonts w:ascii="楷体_GB2312" w:eastAsia="楷体_GB2312"/>
                <w:sz w:val="24"/>
                <w:highlight w:val="green"/>
              </w:rPr>
              <w:t>9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年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10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月</w:t>
            </w:r>
            <w:r w:rsidR="00037B18">
              <w:rPr>
                <w:rFonts w:ascii="楷体_GB2312" w:eastAsia="楷体_GB2312"/>
                <w:sz w:val="24"/>
                <w:highlight w:val="green"/>
              </w:rPr>
              <w:t>13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日（周</w:t>
            </w:r>
            <w:r w:rsidR="00053B80">
              <w:rPr>
                <w:rFonts w:ascii="楷体_GB2312" w:eastAsia="楷体_GB2312" w:hint="eastAsia"/>
                <w:sz w:val="24"/>
                <w:highlight w:val="green"/>
              </w:rPr>
              <w:t>日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）上午9：00—11：30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，下午2:3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0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-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4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:4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5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B108B2" w:rsidP="00060A1F">
            <w:pPr>
              <w:spacing w:beforeLines="30" w:before="93"/>
              <w:jc w:val="center"/>
              <w:rPr>
                <w:b/>
                <w:sz w:val="24"/>
                <w:highlight w:val="green"/>
              </w:rPr>
            </w:pPr>
            <w:r>
              <w:rPr>
                <w:rFonts w:hint="eastAsia"/>
                <w:b/>
                <w:sz w:val="24"/>
                <w:highlight w:val="green"/>
              </w:rPr>
              <w:t>广州</w:t>
            </w:r>
            <w:r w:rsidR="0033395B">
              <w:rPr>
                <w:rFonts w:hint="eastAsia"/>
                <w:b/>
                <w:sz w:val="24"/>
                <w:highlight w:val="green"/>
              </w:rPr>
              <w:t>南</w:t>
            </w:r>
            <w:r>
              <w:rPr>
                <w:rFonts w:hint="eastAsia"/>
                <w:b/>
                <w:sz w:val="24"/>
                <w:highlight w:val="green"/>
              </w:rPr>
              <w:t>校园</w:t>
            </w:r>
            <w:r w:rsidRPr="002116F8">
              <w:rPr>
                <w:rFonts w:hint="eastAsia"/>
                <w:b/>
                <w:sz w:val="24"/>
                <w:highlight w:val="green"/>
              </w:rPr>
              <w:t>（报名</w:t>
            </w:r>
            <w:r>
              <w:rPr>
                <w:rFonts w:hint="eastAsia"/>
                <w:sz w:val="24"/>
                <w:highlight w:val="green"/>
              </w:rPr>
              <w:t>后</w:t>
            </w:r>
            <w:r w:rsidR="00B1282E">
              <w:rPr>
                <w:rFonts w:hint="eastAsia"/>
                <w:sz w:val="24"/>
                <w:highlight w:val="green"/>
              </w:rPr>
              <w:t>即</w:t>
            </w:r>
            <w:r>
              <w:rPr>
                <w:rFonts w:hint="eastAsia"/>
                <w:sz w:val="24"/>
                <w:highlight w:val="green"/>
              </w:rPr>
              <w:t>开始考试</w:t>
            </w:r>
            <w:r w:rsidRPr="002116F8">
              <w:rPr>
                <w:rFonts w:hint="eastAsia"/>
                <w:sz w:val="24"/>
                <w:highlight w:val="green"/>
              </w:rPr>
              <w:t>）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CD08B1" w:rsidRDefault="00053B80" w:rsidP="000E3D32">
            <w:pPr>
              <w:spacing w:beforeLines="30" w:before="93"/>
              <w:rPr>
                <w:rFonts w:ascii="楷体_GB2312" w:eastAsia="楷体_GB2312"/>
                <w:sz w:val="24"/>
                <w:highlight w:val="green"/>
              </w:rPr>
            </w:pPr>
            <w:r>
              <w:rPr>
                <w:rFonts w:ascii="楷体_GB2312" w:eastAsia="楷体_GB2312" w:hint="eastAsia"/>
                <w:sz w:val="24"/>
                <w:highlight w:val="green"/>
              </w:rPr>
              <w:t>201</w:t>
            </w:r>
            <w:r>
              <w:rPr>
                <w:rFonts w:ascii="楷体_GB2312" w:eastAsia="楷体_GB2312"/>
                <w:sz w:val="24"/>
                <w:highlight w:val="green"/>
              </w:rPr>
              <w:t>8</w:t>
            </w:r>
            <w:r w:rsidR="00B108B2" w:rsidRPr="002116F8">
              <w:rPr>
                <w:rFonts w:ascii="楷体_GB2312" w:eastAsia="楷体_GB2312" w:hint="eastAsia"/>
                <w:sz w:val="24"/>
                <w:highlight w:val="green"/>
              </w:rPr>
              <w:t>年</w:t>
            </w:r>
            <w:r w:rsidR="00037B18">
              <w:rPr>
                <w:rFonts w:ascii="楷体_GB2312" w:eastAsia="楷体_GB2312"/>
                <w:sz w:val="24"/>
                <w:highlight w:val="green"/>
              </w:rPr>
              <w:t>10</w:t>
            </w:r>
            <w:r w:rsidR="00B108B2" w:rsidRPr="002116F8">
              <w:rPr>
                <w:rFonts w:ascii="楷体_GB2312" w:eastAsia="楷体_GB2312" w:hint="eastAsia"/>
                <w:sz w:val="24"/>
                <w:highlight w:val="green"/>
              </w:rPr>
              <w:t>月</w:t>
            </w:r>
            <w:r w:rsidR="00037B18">
              <w:rPr>
                <w:rFonts w:ascii="楷体_GB2312" w:eastAsia="楷体_GB2312"/>
                <w:sz w:val="24"/>
                <w:highlight w:val="green"/>
              </w:rPr>
              <w:t>19</w:t>
            </w:r>
            <w:r w:rsidR="00B108B2" w:rsidRPr="002116F8">
              <w:rPr>
                <w:rFonts w:ascii="楷体_GB2312" w:eastAsia="楷体_GB2312" w:hint="eastAsia"/>
                <w:sz w:val="24"/>
                <w:highlight w:val="green"/>
              </w:rPr>
              <w:t>日（周六）上午9：00—11：30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，下午2:3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0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-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4</w:t>
            </w:r>
            <w:r w:rsidR="00CD08B1">
              <w:rPr>
                <w:rFonts w:ascii="楷体_GB2312" w:eastAsia="楷体_GB2312" w:hint="eastAsia"/>
                <w:sz w:val="24"/>
                <w:highlight w:val="green"/>
              </w:rPr>
              <w:t>:4</w:t>
            </w:r>
            <w:r w:rsidR="00CD08B1">
              <w:rPr>
                <w:rFonts w:ascii="楷体_GB2312" w:eastAsia="楷体_GB2312"/>
                <w:sz w:val="24"/>
                <w:highlight w:val="green"/>
              </w:rPr>
              <w:t>5</w:t>
            </w:r>
          </w:p>
        </w:tc>
      </w:tr>
    </w:tbl>
    <w:p w:rsidR="00EC783F" w:rsidRDefault="00EC783F" w:rsidP="00CD08B1">
      <w:pPr>
        <w:spacing w:beforeLines="50" w:before="156" w:afterLines="50" w:after="156"/>
        <w:ind w:left="420"/>
        <w:rPr>
          <w:sz w:val="24"/>
        </w:rPr>
      </w:pPr>
      <w:r w:rsidRPr="00B108B2">
        <w:rPr>
          <w:rFonts w:hint="eastAsia"/>
          <w:sz w:val="24"/>
        </w:rPr>
        <w:t>体育部通过公告、体育部网站、学校教务网络系统通知等形式告知学生。</w:t>
      </w:r>
    </w:p>
    <w:p w:rsidR="00EC783F" w:rsidRPr="00EC783F" w:rsidRDefault="00EC783F" w:rsidP="00CD08B1">
      <w:pPr>
        <w:numPr>
          <w:ilvl w:val="0"/>
          <w:numId w:val="1"/>
        </w:numPr>
        <w:spacing w:beforeLines="50" w:before="156" w:after="50"/>
        <w:rPr>
          <w:sz w:val="24"/>
        </w:rPr>
      </w:pPr>
      <w:r w:rsidRPr="00EC783F">
        <w:rPr>
          <w:rFonts w:hint="eastAsia"/>
          <w:b/>
          <w:sz w:val="24"/>
        </w:rPr>
        <w:t>特别通告：本次考核等同正式考试，作弊者及冒名顶替者按考试作弊上报学校处分，将失去学位甚至毕业资格。</w:t>
      </w:r>
    </w:p>
    <w:p w:rsidR="00EC783F" w:rsidRPr="00EC783F" w:rsidRDefault="00EC783F" w:rsidP="00CD08B1">
      <w:pPr>
        <w:numPr>
          <w:ilvl w:val="0"/>
          <w:numId w:val="1"/>
        </w:numPr>
        <w:spacing w:beforeLines="50" w:before="156" w:after="50"/>
        <w:rPr>
          <w:sz w:val="24"/>
        </w:rPr>
      </w:pPr>
      <w:r w:rsidRPr="00EC783F">
        <w:rPr>
          <w:rFonts w:hint="eastAsia"/>
          <w:b/>
          <w:sz w:val="24"/>
        </w:rPr>
        <w:t>报名参考条件：</w:t>
      </w:r>
      <w:r w:rsidRPr="00EC783F">
        <w:rPr>
          <w:rFonts w:hint="eastAsia"/>
          <w:sz w:val="24"/>
        </w:rPr>
        <w:t>中山大学本科生，</w:t>
      </w:r>
      <w:r w:rsidR="00AF57BF">
        <w:rPr>
          <w:rFonts w:hint="eastAsia"/>
          <w:sz w:val="24"/>
        </w:rPr>
        <w:t>考生</w:t>
      </w:r>
      <w:r w:rsidRPr="00EC783F">
        <w:rPr>
          <w:rFonts w:hint="eastAsia"/>
          <w:sz w:val="24"/>
        </w:rPr>
        <w:t>必须身体健康、适合游泳运动。</w:t>
      </w:r>
    </w:p>
    <w:p w:rsidR="00EC783F" w:rsidRPr="00EC783F" w:rsidRDefault="00EC783F" w:rsidP="00CD08B1">
      <w:pPr>
        <w:numPr>
          <w:ilvl w:val="0"/>
          <w:numId w:val="1"/>
        </w:numPr>
        <w:spacing w:beforeLines="50" w:before="156" w:after="50"/>
        <w:rPr>
          <w:sz w:val="24"/>
        </w:rPr>
      </w:pPr>
      <w:r w:rsidRPr="00EC783F">
        <w:rPr>
          <w:rFonts w:hint="eastAsia"/>
          <w:b/>
          <w:sz w:val="24"/>
        </w:rPr>
        <w:t>参加办法：</w:t>
      </w:r>
      <w:r w:rsidRPr="00EC783F">
        <w:rPr>
          <w:rFonts w:hint="eastAsia"/>
          <w:sz w:val="24"/>
        </w:rPr>
        <w:t>采取按到场先后顺序现场免费报名的形式参考，</w:t>
      </w:r>
      <w:r w:rsidR="00AF57BF">
        <w:rPr>
          <w:rFonts w:hint="eastAsia"/>
          <w:sz w:val="24"/>
          <w:highlight w:val="green"/>
        </w:rPr>
        <w:t>考生</w:t>
      </w:r>
      <w:r w:rsidRPr="001F5875">
        <w:rPr>
          <w:rFonts w:hint="eastAsia"/>
          <w:sz w:val="24"/>
          <w:highlight w:val="green"/>
        </w:rPr>
        <w:t>须携</w:t>
      </w:r>
      <w:r w:rsidRPr="001F5875">
        <w:rPr>
          <w:rFonts w:hint="eastAsia"/>
          <w:b/>
          <w:i/>
          <w:sz w:val="24"/>
          <w:highlight w:val="green"/>
          <w:u w:val="single"/>
        </w:rPr>
        <w:t>带校园卡、身份证</w:t>
      </w:r>
      <w:r w:rsidR="00402549" w:rsidRPr="001F5875">
        <w:rPr>
          <w:rFonts w:hint="eastAsia"/>
          <w:b/>
          <w:i/>
          <w:sz w:val="24"/>
          <w:highlight w:val="green"/>
          <w:u w:val="single"/>
        </w:rPr>
        <w:t>及</w:t>
      </w:r>
      <w:r w:rsidRPr="001F5875">
        <w:rPr>
          <w:rFonts w:hint="eastAsia"/>
          <w:b/>
          <w:i/>
          <w:sz w:val="24"/>
          <w:highlight w:val="green"/>
          <w:u w:val="single"/>
        </w:rPr>
        <w:t>学生证</w:t>
      </w:r>
      <w:r w:rsidRPr="00EC783F">
        <w:rPr>
          <w:rFonts w:hint="eastAsia"/>
          <w:sz w:val="24"/>
        </w:rPr>
        <w:t>。</w:t>
      </w:r>
      <w:r w:rsidR="00402549">
        <w:rPr>
          <w:rFonts w:hint="eastAsia"/>
          <w:sz w:val="24"/>
        </w:rPr>
        <w:t>为杜绝个别学生利用校园卡上照片辨识度低的漏洞冒名顶替参赛，</w:t>
      </w:r>
      <w:r w:rsidRPr="00EC783F">
        <w:rPr>
          <w:rFonts w:hint="eastAsia"/>
          <w:b/>
          <w:i/>
          <w:sz w:val="24"/>
          <w:u w:val="single"/>
        </w:rPr>
        <w:t>校园卡不作为</w:t>
      </w:r>
      <w:r w:rsidR="002B0F85">
        <w:rPr>
          <w:rFonts w:hint="eastAsia"/>
          <w:b/>
          <w:i/>
          <w:sz w:val="24"/>
          <w:u w:val="single"/>
        </w:rPr>
        <w:t>考试</w:t>
      </w:r>
      <w:r w:rsidRPr="00EC783F">
        <w:rPr>
          <w:rFonts w:hint="eastAsia"/>
          <w:b/>
          <w:i/>
          <w:sz w:val="24"/>
          <w:u w:val="single"/>
        </w:rPr>
        <w:t>的</w:t>
      </w:r>
      <w:r>
        <w:rPr>
          <w:rFonts w:hint="eastAsia"/>
          <w:b/>
          <w:i/>
          <w:sz w:val="24"/>
          <w:u w:val="single"/>
        </w:rPr>
        <w:t>唯一</w:t>
      </w:r>
      <w:r w:rsidRPr="00EC783F">
        <w:rPr>
          <w:rFonts w:hint="eastAsia"/>
          <w:b/>
          <w:i/>
          <w:sz w:val="24"/>
          <w:u w:val="single"/>
        </w:rPr>
        <w:t>身份证明</w:t>
      </w:r>
      <w:r w:rsidRPr="00EC783F">
        <w:rPr>
          <w:rFonts w:hint="eastAsia"/>
          <w:sz w:val="24"/>
        </w:rPr>
        <w:t>。</w:t>
      </w:r>
    </w:p>
    <w:p w:rsidR="00EC783F" w:rsidRPr="000E3D32" w:rsidRDefault="00EC783F" w:rsidP="00CD08B1">
      <w:pPr>
        <w:numPr>
          <w:ilvl w:val="0"/>
          <w:numId w:val="1"/>
        </w:numPr>
        <w:spacing w:beforeLines="50" w:before="156" w:after="50"/>
        <w:rPr>
          <w:b/>
          <w:sz w:val="24"/>
        </w:rPr>
      </w:pPr>
      <w:r w:rsidRPr="00EC783F">
        <w:rPr>
          <w:rFonts w:hint="eastAsia"/>
          <w:b/>
          <w:sz w:val="24"/>
        </w:rPr>
        <w:t>考核规则</w:t>
      </w:r>
      <w:r w:rsidRPr="000E3D32">
        <w:rPr>
          <w:rFonts w:hint="eastAsia"/>
          <w:b/>
          <w:sz w:val="24"/>
        </w:rPr>
        <w:t>：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只计游距，不计时间。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一旦</w:t>
      </w:r>
      <w:r w:rsidR="00AF57BF">
        <w:rPr>
          <w:rFonts w:hint="eastAsia"/>
          <w:sz w:val="24"/>
        </w:rPr>
        <w:t>考生</w:t>
      </w:r>
      <w:r w:rsidRPr="00EC783F">
        <w:rPr>
          <w:rFonts w:hint="eastAsia"/>
          <w:sz w:val="24"/>
        </w:rPr>
        <w:t>身体任何部位触及游泳池底部即视为其考核停止，主考将根据其停止点计算</w:t>
      </w:r>
      <w:r w:rsidR="00AF57BF">
        <w:rPr>
          <w:rFonts w:hint="eastAsia"/>
          <w:sz w:val="24"/>
        </w:rPr>
        <w:t>考生</w:t>
      </w:r>
      <w:r w:rsidRPr="00EC783F">
        <w:rPr>
          <w:rFonts w:hint="eastAsia"/>
          <w:sz w:val="24"/>
        </w:rPr>
        <w:t>的游距。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允许</w:t>
      </w:r>
      <w:r w:rsidR="00AF57BF">
        <w:rPr>
          <w:rFonts w:hint="eastAsia"/>
          <w:sz w:val="24"/>
        </w:rPr>
        <w:t>考生</w:t>
      </w:r>
      <w:r w:rsidRPr="00EC783F">
        <w:rPr>
          <w:rFonts w:hint="eastAsia"/>
          <w:sz w:val="24"/>
        </w:rPr>
        <w:t>在到达池边进行折返时停留</w:t>
      </w:r>
      <w:r w:rsidR="001F5875" w:rsidRPr="001F5875">
        <w:rPr>
          <w:rFonts w:hint="eastAsia"/>
          <w:sz w:val="24"/>
          <w:highlight w:val="green"/>
        </w:rPr>
        <w:t>不超过</w:t>
      </w:r>
      <w:r w:rsidRPr="001F5875">
        <w:rPr>
          <w:rFonts w:hint="eastAsia"/>
          <w:sz w:val="24"/>
          <w:highlight w:val="green"/>
        </w:rPr>
        <w:t>3</w:t>
      </w:r>
      <w:r w:rsidRPr="001F5875">
        <w:rPr>
          <w:rFonts w:hint="eastAsia"/>
          <w:sz w:val="24"/>
          <w:highlight w:val="green"/>
        </w:rPr>
        <w:t>秒钟，</w:t>
      </w:r>
      <w:r w:rsidRPr="00EC783F">
        <w:rPr>
          <w:rFonts w:hint="eastAsia"/>
          <w:sz w:val="24"/>
        </w:rPr>
        <w:t>超时者即视为其考核停止。</w:t>
      </w:r>
    </w:p>
    <w:p w:rsidR="00EC783F" w:rsidRPr="00EC783F" w:rsidRDefault="00AF57BF" w:rsidP="000E3D32">
      <w:pPr>
        <w:numPr>
          <w:ilvl w:val="0"/>
          <w:numId w:val="2"/>
        </w:numPr>
        <w:spacing w:beforeLines="30" w:before="93"/>
        <w:rPr>
          <w:sz w:val="24"/>
        </w:rPr>
      </w:pPr>
      <w:r>
        <w:rPr>
          <w:rFonts w:hint="eastAsia"/>
          <w:sz w:val="24"/>
        </w:rPr>
        <w:t>考生</w:t>
      </w:r>
      <w:r w:rsidR="00EC783F" w:rsidRPr="00EC783F">
        <w:rPr>
          <w:rFonts w:hint="eastAsia"/>
          <w:sz w:val="24"/>
        </w:rPr>
        <w:t>可采用任意泳姿进行</w:t>
      </w:r>
      <w:r w:rsidRPr="00AF57BF">
        <w:rPr>
          <w:rFonts w:hint="eastAsia"/>
          <w:color w:val="000000" w:themeColor="text1"/>
          <w:sz w:val="24"/>
        </w:rPr>
        <w:t>考试</w:t>
      </w:r>
      <w:r w:rsidR="00EC783F" w:rsidRPr="00AF57BF">
        <w:rPr>
          <w:rFonts w:hint="eastAsia"/>
          <w:sz w:val="24"/>
        </w:rPr>
        <w:t>，</w:t>
      </w:r>
      <w:r w:rsidR="00EC783F" w:rsidRPr="00EC783F">
        <w:rPr>
          <w:rFonts w:hint="eastAsia"/>
          <w:sz w:val="24"/>
        </w:rPr>
        <w:t>中途也可更换任意姿势。</w:t>
      </w:r>
    </w:p>
    <w:p w:rsidR="00EC783F" w:rsidRPr="00EC783F" w:rsidRDefault="00AF57BF" w:rsidP="000E3D32">
      <w:pPr>
        <w:numPr>
          <w:ilvl w:val="0"/>
          <w:numId w:val="2"/>
        </w:numPr>
        <w:spacing w:beforeLines="30" w:before="93"/>
        <w:rPr>
          <w:sz w:val="24"/>
        </w:rPr>
      </w:pPr>
      <w:r>
        <w:rPr>
          <w:rFonts w:hint="eastAsia"/>
          <w:sz w:val="24"/>
        </w:rPr>
        <w:t>考生</w:t>
      </w:r>
      <w:r w:rsidR="00EC783F" w:rsidRPr="00EC783F">
        <w:rPr>
          <w:rFonts w:hint="eastAsia"/>
          <w:sz w:val="24"/>
        </w:rPr>
        <w:t>不得使用任何有助于其漂浮、游进的器具。</w:t>
      </w:r>
    </w:p>
    <w:p w:rsid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考核规则解释权和修改权归中山大学</w:t>
      </w:r>
      <w:r w:rsidR="002D21F4">
        <w:rPr>
          <w:rFonts w:hint="eastAsia"/>
          <w:sz w:val="24"/>
        </w:rPr>
        <w:t>体育部</w:t>
      </w:r>
      <w:r w:rsidRPr="00EC783F">
        <w:rPr>
          <w:rFonts w:hint="eastAsia"/>
          <w:sz w:val="24"/>
        </w:rPr>
        <w:t>。</w:t>
      </w:r>
    </w:p>
    <w:p w:rsidR="00CD08B1" w:rsidRDefault="00CD08B1" w:rsidP="00CD08B1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成绩评定：</w:t>
      </w:r>
      <w:r>
        <w:rPr>
          <w:rFonts w:hint="eastAsia"/>
          <w:sz w:val="24"/>
          <w:highlight w:val="green"/>
        </w:rPr>
        <w:t>考生</w:t>
      </w:r>
      <w:r w:rsidRPr="001F5875">
        <w:rPr>
          <w:rFonts w:hint="eastAsia"/>
          <w:sz w:val="24"/>
          <w:highlight w:val="green"/>
        </w:rPr>
        <w:t>完成</w:t>
      </w:r>
      <w:r w:rsidRPr="001F5875">
        <w:rPr>
          <w:rFonts w:hint="eastAsia"/>
          <w:sz w:val="24"/>
          <w:highlight w:val="green"/>
        </w:rPr>
        <w:t>25</w:t>
      </w:r>
      <w:r w:rsidRPr="001F5875">
        <w:rPr>
          <w:rFonts w:hint="eastAsia"/>
          <w:sz w:val="24"/>
          <w:highlight w:val="green"/>
        </w:rPr>
        <w:t>米及以上距离考核后，</w:t>
      </w:r>
      <w:r w:rsidRPr="001F5875">
        <w:rPr>
          <w:rFonts w:hint="eastAsia"/>
          <w:b/>
          <w:sz w:val="24"/>
          <w:highlight w:val="green"/>
        </w:rPr>
        <w:t>当场发放游泳达标成绩证</w:t>
      </w:r>
      <w:r>
        <w:rPr>
          <w:rFonts w:hint="eastAsia"/>
          <w:b/>
          <w:sz w:val="24"/>
          <w:highlight w:val="green"/>
        </w:rPr>
        <w:t>书</w:t>
      </w:r>
      <w:r>
        <w:rPr>
          <w:rFonts w:hint="eastAsia"/>
          <w:sz w:val="24"/>
        </w:rPr>
        <w:t>（</w:t>
      </w:r>
      <w:r w:rsidRPr="00B1282E">
        <w:rPr>
          <w:rFonts w:hint="eastAsia"/>
          <w:b/>
          <w:color w:val="FF0000"/>
          <w:sz w:val="24"/>
        </w:rPr>
        <w:t>一次达标，</w:t>
      </w:r>
      <w:r w:rsidRPr="00B1282E">
        <w:rPr>
          <w:rFonts w:hint="eastAsia"/>
          <w:b/>
          <w:color w:val="FF0000"/>
          <w:sz w:val="24"/>
        </w:rPr>
        <w:t>4</w:t>
      </w:r>
      <w:r w:rsidRPr="00B1282E">
        <w:rPr>
          <w:rFonts w:hint="eastAsia"/>
          <w:b/>
          <w:color w:val="FF0000"/>
          <w:sz w:val="24"/>
        </w:rPr>
        <w:t>年有效，无需重复达标，请同学</w:t>
      </w:r>
      <w:r>
        <w:rPr>
          <w:rFonts w:hint="eastAsia"/>
          <w:b/>
          <w:color w:val="FF0000"/>
          <w:sz w:val="24"/>
        </w:rPr>
        <w:t>妥善</w:t>
      </w:r>
      <w:r w:rsidRPr="00B1282E">
        <w:rPr>
          <w:rFonts w:hint="eastAsia"/>
          <w:b/>
          <w:color w:val="FF0000"/>
          <w:sz w:val="24"/>
        </w:rPr>
        <w:t>保管好达标证书</w:t>
      </w:r>
      <w:r w:rsidRPr="00936B69">
        <w:rPr>
          <w:rFonts w:hint="eastAsia"/>
          <w:b/>
          <w:sz w:val="24"/>
        </w:rPr>
        <w:t>）</w:t>
      </w:r>
      <w:r w:rsidRPr="00EC783F">
        <w:rPr>
          <w:rFonts w:hint="eastAsia"/>
          <w:sz w:val="24"/>
        </w:rPr>
        <w:t>。</w:t>
      </w:r>
    </w:p>
    <w:p w:rsidR="00CD08B1" w:rsidRPr="00CD08B1" w:rsidRDefault="005040A9" w:rsidP="00CD08B1">
      <w:pPr>
        <w:pStyle w:val="a7"/>
        <w:numPr>
          <w:ilvl w:val="0"/>
          <w:numId w:val="1"/>
        </w:numPr>
        <w:spacing w:beforeLines="50" w:before="156"/>
        <w:ind w:firstLineChars="0"/>
        <w:rPr>
          <w:sz w:val="24"/>
        </w:rPr>
      </w:pPr>
      <w:r w:rsidRPr="00CD08B1">
        <w:rPr>
          <w:rFonts w:hint="eastAsia"/>
          <w:b/>
          <w:sz w:val="24"/>
        </w:rPr>
        <w:t>毕业班同学，有</w:t>
      </w:r>
      <w:r w:rsidRPr="00CD08B1">
        <w:rPr>
          <w:b/>
          <w:sz w:val="24"/>
        </w:rPr>
        <w:t>以下情况可申请</w:t>
      </w:r>
      <w:r w:rsidR="00E75969" w:rsidRPr="00CD08B1">
        <w:rPr>
          <w:b/>
          <w:sz w:val="24"/>
        </w:rPr>
        <w:t>游泳</w:t>
      </w:r>
      <w:r w:rsidRPr="00CD08B1">
        <w:rPr>
          <w:b/>
          <w:sz w:val="24"/>
        </w:rPr>
        <w:t>免</w:t>
      </w:r>
      <w:r w:rsidRPr="00CD08B1">
        <w:rPr>
          <w:rFonts w:hint="eastAsia"/>
          <w:b/>
          <w:sz w:val="24"/>
        </w:rPr>
        <w:t>测</w:t>
      </w:r>
      <w:r w:rsidRPr="00CD08B1">
        <w:rPr>
          <w:b/>
          <w:sz w:val="24"/>
        </w:rPr>
        <w:t>：</w:t>
      </w:r>
    </w:p>
    <w:p w:rsidR="00CD08B1" w:rsidRDefault="005040A9" w:rsidP="00CD08B1">
      <w:pPr>
        <w:pStyle w:val="a7"/>
        <w:numPr>
          <w:ilvl w:val="0"/>
          <w:numId w:val="3"/>
        </w:numPr>
        <w:spacing w:beforeLines="30" w:before="93"/>
        <w:ind w:firstLineChars="0"/>
        <w:rPr>
          <w:sz w:val="24"/>
        </w:rPr>
      </w:pPr>
      <w:r w:rsidRPr="00CD08B1">
        <w:rPr>
          <w:sz w:val="24"/>
        </w:rPr>
        <w:t>因某些疾病（如残疾、心血管系统疾病、慢性中耳炎、慢性皮肤病、紫外线过敏皮肤病、</w:t>
      </w:r>
      <w:r w:rsidRPr="00CD08B1">
        <w:rPr>
          <w:rFonts w:hint="eastAsia"/>
          <w:sz w:val="24"/>
        </w:rPr>
        <w:t>抑郁</w:t>
      </w:r>
      <w:r w:rsidRPr="00CD08B1">
        <w:rPr>
          <w:sz w:val="24"/>
        </w:rPr>
        <w:t>症、癫痫病等）长期不能下水练习游泳者，请持</w:t>
      </w:r>
      <w:r w:rsidRPr="00CD08B1">
        <w:rPr>
          <w:rFonts w:hint="eastAsia"/>
          <w:sz w:val="24"/>
        </w:rPr>
        <w:t>三甲或专科</w:t>
      </w:r>
      <w:r w:rsidRPr="00CD08B1">
        <w:rPr>
          <w:sz w:val="24"/>
        </w:rPr>
        <w:t>医院证明（须有医生明确医嘱）与本人申请，可办理游泳免测手续</w:t>
      </w:r>
      <w:r w:rsidRPr="00CD08B1">
        <w:rPr>
          <w:sz w:val="24"/>
        </w:rPr>
        <w:t xml:space="preserve"> </w:t>
      </w:r>
      <w:r w:rsidRPr="00CD08B1">
        <w:rPr>
          <w:sz w:val="24"/>
        </w:rPr>
        <w:t>。</w:t>
      </w:r>
    </w:p>
    <w:p w:rsidR="005040A9" w:rsidRDefault="005040A9" w:rsidP="00CD08B1">
      <w:pPr>
        <w:pStyle w:val="a7"/>
        <w:numPr>
          <w:ilvl w:val="0"/>
          <w:numId w:val="3"/>
        </w:numPr>
        <w:spacing w:beforeLines="30" w:before="93"/>
        <w:ind w:firstLineChars="0"/>
        <w:rPr>
          <w:sz w:val="24"/>
        </w:rPr>
      </w:pPr>
      <w:r w:rsidRPr="00CD08B1">
        <w:rPr>
          <w:sz w:val="24"/>
        </w:rPr>
        <w:lastRenderedPageBreak/>
        <w:t>因某些可能可治愈的疾病（如急性中耳炎、急性皮炎等），经过</w:t>
      </w:r>
      <w:r w:rsidRPr="00CD08B1">
        <w:rPr>
          <w:sz w:val="24"/>
        </w:rPr>
        <w:t>6</w:t>
      </w:r>
      <w:r w:rsidRPr="00CD08B1">
        <w:rPr>
          <w:sz w:val="24"/>
        </w:rPr>
        <w:t>个月以上连续治疗（且本人</w:t>
      </w:r>
      <w:r w:rsidRPr="00CD08B1">
        <w:rPr>
          <w:rFonts w:hint="eastAsia"/>
          <w:sz w:val="24"/>
        </w:rPr>
        <w:t>在学校</w:t>
      </w:r>
      <w:r w:rsidRPr="00CD08B1">
        <w:rPr>
          <w:sz w:val="24"/>
        </w:rPr>
        <w:t>病历上至少有四次以上的治疗记录），仍然没有治愈，原则上这种情况下可免测游泳，凭病历与本人申请办</w:t>
      </w:r>
      <w:r w:rsidRPr="00CD08B1">
        <w:rPr>
          <w:rFonts w:hint="eastAsia"/>
          <w:sz w:val="24"/>
        </w:rPr>
        <w:t>理。</w:t>
      </w:r>
    </w:p>
    <w:p w:rsidR="00CD08B1" w:rsidRPr="00E75969" w:rsidRDefault="00E75969" w:rsidP="00E75969">
      <w:pPr>
        <w:spacing w:beforeLines="30" w:before="93"/>
        <w:rPr>
          <w:sz w:val="24"/>
        </w:rPr>
      </w:pPr>
      <w:r w:rsidRPr="00E75969">
        <w:rPr>
          <w:rFonts w:hint="eastAsia"/>
          <w:b/>
          <w:color w:val="FF0000"/>
          <w:sz w:val="24"/>
        </w:rPr>
        <w:t>申请</w:t>
      </w:r>
      <w:r>
        <w:rPr>
          <w:rFonts w:hint="eastAsia"/>
          <w:b/>
          <w:color w:val="FF0000"/>
          <w:sz w:val="24"/>
        </w:rPr>
        <w:t>途径</w:t>
      </w:r>
      <w:bookmarkStart w:id="0" w:name="_GoBack"/>
      <w:bookmarkEnd w:id="0"/>
      <w:r w:rsidRPr="00E75969">
        <w:rPr>
          <w:rFonts w:hint="eastAsia"/>
          <w:b/>
          <w:color w:val="FF0000"/>
          <w:sz w:val="24"/>
        </w:rPr>
        <w:t>：</w:t>
      </w:r>
      <w:r w:rsidR="00CD08B1" w:rsidRPr="00E75969">
        <w:rPr>
          <w:rFonts w:hint="eastAsia"/>
          <w:sz w:val="24"/>
        </w:rPr>
        <w:t>申请人把申请表（见附</w:t>
      </w:r>
      <w:r w:rsidR="00F91903" w:rsidRPr="00E75969">
        <w:rPr>
          <w:rFonts w:hint="eastAsia"/>
          <w:sz w:val="24"/>
        </w:rPr>
        <w:t>表</w:t>
      </w:r>
      <w:r w:rsidR="00CD08B1" w:rsidRPr="00E75969">
        <w:rPr>
          <w:rFonts w:hint="eastAsia"/>
          <w:sz w:val="24"/>
        </w:rPr>
        <w:t>）及相关证明，提交到各校区办公室审核。（南校园：体育部办公室二楼王老师，东校园：东校体育馆</w:t>
      </w:r>
      <w:r w:rsidR="00CD08B1" w:rsidRPr="00E75969">
        <w:rPr>
          <w:rFonts w:hint="eastAsia"/>
          <w:sz w:val="24"/>
        </w:rPr>
        <w:t>1</w:t>
      </w:r>
      <w:r w:rsidR="00CD08B1" w:rsidRPr="00E75969">
        <w:rPr>
          <w:sz w:val="24"/>
        </w:rPr>
        <w:t>18</w:t>
      </w:r>
      <w:r w:rsidR="00CD08B1" w:rsidRPr="00E75969">
        <w:rPr>
          <w:rFonts w:hint="eastAsia"/>
          <w:sz w:val="24"/>
        </w:rPr>
        <w:t>郭老师，珠海校区：珠海体育馆体育办公室王老师）</w:t>
      </w:r>
    </w:p>
    <w:p w:rsidR="00EC783F" w:rsidRPr="00EC783F" w:rsidRDefault="002D21F4" w:rsidP="00CD08B1">
      <w:pPr>
        <w:numPr>
          <w:ilvl w:val="0"/>
          <w:numId w:val="1"/>
        </w:numPr>
        <w:spacing w:beforeLines="50" w:before="156"/>
        <w:rPr>
          <w:sz w:val="24"/>
        </w:rPr>
      </w:pPr>
      <w:r>
        <w:rPr>
          <w:rFonts w:hint="eastAsia"/>
          <w:sz w:val="24"/>
        </w:rPr>
        <w:t>主考和工作人员由体育部</w:t>
      </w:r>
      <w:r w:rsidR="00EC783F" w:rsidRPr="00EC783F">
        <w:rPr>
          <w:rFonts w:hint="eastAsia"/>
          <w:sz w:val="24"/>
        </w:rPr>
        <w:t>遴选与委派。</w:t>
      </w:r>
    </w:p>
    <w:p w:rsidR="00B1282E" w:rsidRDefault="00EC783F" w:rsidP="00060A1F">
      <w:pPr>
        <w:ind w:left="6264" w:hangingChars="2600" w:hanging="6264"/>
        <w:rPr>
          <w:rFonts w:ascii="楷体_GB2312" w:eastAsia="楷体_GB2312"/>
          <w:b/>
          <w:sz w:val="24"/>
        </w:rPr>
      </w:pPr>
      <w:r w:rsidRPr="00EC783F">
        <w:rPr>
          <w:rFonts w:ascii="楷体_GB2312" w:eastAsia="楷体_GB2312" w:hint="eastAsia"/>
          <w:b/>
          <w:sz w:val="24"/>
        </w:rPr>
        <w:t xml:space="preserve">                                 </w:t>
      </w:r>
    </w:p>
    <w:p w:rsidR="00CD08B1" w:rsidRDefault="00EC783F" w:rsidP="00B1282E">
      <w:pPr>
        <w:ind w:left="6264" w:hangingChars="2600" w:hanging="6264"/>
        <w:jc w:val="right"/>
        <w:rPr>
          <w:rFonts w:ascii="楷体_GB2312" w:eastAsia="楷体_GB2312"/>
          <w:b/>
          <w:sz w:val="24"/>
        </w:rPr>
      </w:pPr>
      <w:r w:rsidRPr="00EC783F">
        <w:rPr>
          <w:rFonts w:ascii="楷体_GB2312" w:eastAsia="楷体_GB2312" w:hint="eastAsia"/>
          <w:b/>
          <w:sz w:val="24"/>
        </w:rPr>
        <w:t xml:space="preserve"> </w:t>
      </w:r>
    </w:p>
    <w:p w:rsidR="00CD08B1" w:rsidRDefault="00CD08B1" w:rsidP="00B1282E">
      <w:pPr>
        <w:ind w:left="6264" w:hangingChars="2600" w:hanging="6264"/>
        <w:jc w:val="right"/>
        <w:rPr>
          <w:rFonts w:ascii="楷体_GB2312" w:eastAsia="楷体_GB2312"/>
          <w:b/>
          <w:sz w:val="24"/>
        </w:rPr>
      </w:pPr>
    </w:p>
    <w:p w:rsidR="001433A8" w:rsidRDefault="00EC783F" w:rsidP="00B1282E">
      <w:pPr>
        <w:ind w:left="7308" w:hangingChars="2600" w:hanging="7308"/>
        <w:jc w:val="right"/>
        <w:rPr>
          <w:rFonts w:ascii="楷体_GB2312" w:eastAsia="楷体_GB2312"/>
          <w:b/>
          <w:sz w:val="28"/>
          <w:szCs w:val="28"/>
        </w:rPr>
      </w:pPr>
      <w:r w:rsidRPr="00EC783F">
        <w:rPr>
          <w:rFonts w:ascii="楷体_GB2312" w:eastAsia="楷体_GB2312" w:hint="eastAsia"/>
          <w:b/>
          <w:sz w:val="28"/>
          <w:szCs w:val="28"/>
        </w:rPr>
        <w:t xml:space="preserve"> 中山大学</w:t>
      </w:r>
      <w:r w:rsidR="00436968">
        <w:rPr>
          <w:rFonts w:ascii="楷体_GB2312" w:eastAsia="楷体_GB2312" w:hint="eastAsia"/>
          <w:b/>
          <w:sz w:val="28"/>
          <w:szCs w:val="28"/>
        </w:rPr>
        <w:t>体育部</w:t>
      </w:r>
      <w:r w:rsidRPr="00EC783F">
        <w:rPr>
          <w:rFonts w:ascii="楷体_GB2312" w:eastAsia="楷体_GB2312" w:hint="eastAsia"/>
          <w:b/>
          <w:sz w:val="28"/>
          <w:szCs w:val="28"/>
        </w:rPr>
        <w:t xml:space="preserve">    </w:t>
      </w:r>
      <w:r w:rsidR="001433A8">
        <w:rPr>
          <w:rFonts w:ascii="楷体_GB2312" w:eastAsia="楷体_GB2312" w:hint="eastAsia"/>
          <w:b/>
          <w:sz w:val="28"/>
          <w:szCs w:val="28"/>
        </w:rPr>
        <w:t xml:space="preserve">                              </w:t>
      </w:r>
    </w:p>
    <w:p w:rsidR="000D332C" w:rsidRPr="00060A1F" w:rsidRDefault="00EC783F" w:rsidP="00B1282E">
      <w:pPr>
        <w:ind w:left="7308" w:hangingChars="2600" w:hanging="7308"/>
        <w:jc w:val="right"/>
        <w:rPr>
          <w:rFonts w:ascii="楷体_GB2312" w:eastAsia="楷体_GB2312"/>
          <w:b/>
          <w:sz w:val="28"/>
          <w:szCs w:val="28"/>
        </w:rPr>
      </w:pPr>
      <w:r w:rsidRPr="00EC783F">
        <w:rPr>
          <w:rFonts w:ascii="楷体_GB2312" w:eastAsia="楷体_GB2312"/>
          <w:b/>
          <w:sz w:val="28"/>
          <w:szCs w:val="28"/>
        </w:rPr>
        <w:t>201</w:t>
      </w:r>
      <w:r w:rsidR="005040A9">
        <w:rPr>
          <w:rFonts w:ascii="楷体_GB2312" w:eastAsia="楷体_GB2312"/>
          <w:b/>
          <w:sz w:val="28"/>
          <w:szCs w:val="28"/>
        </w:rPr>
        <w:t>9</w:t>
      </w:r>
      <w:r w:rsidRPr="00EC783F">
        <w:rPr>
          <w:rFonts w:ascii="楷体_GB2312" w:eastAsia="楷体_GB2312"/>
          <w:b/>
          <w:sz w:val="28"/>
          <w:szCs w:val="28"/>
        </w:rPr>
        <w:t>-</w:t>
      </w:r>
      <w:r w:rsidR="00FE7758">
        <w:rPr>
          <w:rFonts w:ascii="楷体_GB2312" w:eastAsia="楷体_GB2312" w:hint="eastAsia"/>
          <w:b/>
          <w:sz w:val="28"/>
          <w:szCs w:val="28"/>
        </w:rPr>
        <w:t>10</w:t>
      </w:r>
      <w:r w:rsidRPr="00EC783F">
        <w:rPr>
          <w:rFonts w:ascii="楷体_GB2312" w:eastAsia="楷体_GB2312"/>
          <w:b/>
          <w:sz w:val="28"/>
          <w:szCs w:val="28"/>
        </w:rPr>
        <w:t>-</w:t>
      </w:r>
      <w:r w:rsidR="000E3D32">
        <w:rPr>
          <w:rFonts w:ascii="楷体_GB2312" w:eastAsia="楷体_GB2312" w:hint="eastAsia"/>
          <w:b/>
          <w:sz w:val="28"/>
          <w:szCs w:val="28"/>
        </w:rPr>
        <w:t>12</w:t>
      </w:r>
    </w:p>
    <w:sectPr w:rsidR="000D332C" w:rsidRPr="00060A1F" w:rsidSect="000D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5C" w:rsidRDefault="00C21E5C" w:rsidP="00070267">
      <w:r>
        <w:separator/>
      </w:r>
    </w:p>
  </w:endnote>
  <w:endnote w:type="continuationSeparator" w:id="0">
    <w:p w:rsidR="00C21E5C" w:rsidRDefault="00C21E5C" w:rsidP="0007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5C" w:rsidRDefault="00C21E5C" w:rsidP="00070267">
      <w:r>
        <w:separator/>
      </w:r>
    </w:p>
  </w:footnote>
  <w:footnote w:type="continuationSeparator" w:id="0">
    <w:p w:rsidR="00C21E5C" w:rsidRDefault="00C21E5C" w:rsidP="0007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6C5"/>
    <w:multiLevelType w:val="hybridMultilevel"/>
    <w:tmpl w:val="2650158A"/>
    <w:lvl w:ilvl="0" w:tplc="A9721C1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03589"/>
    <w:multiLevelType w:val="hybridMultilevel"/>
    <w:tmpl w:val="EF9CBD18"/>
    <w:lvl w:ilvl="0" w:tplc="55563C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95F57E2"/>
    <w:multiLevelType w:val="hybridMultilevel"/>
    <w:tmpl w:val="AC34F4A0"/>
    <w:lvl w:ilvl="0" w:tplc="B85AD45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F"/>
    <w:rsid w:val="00037B18"/>
    <w:rsid w:val="00053B80"/>
    <w:rsid w:val="00060A1F"/>
    <w:rsid w:val="00070267"/>
    <w:rsid w:val="000A3C6F"/>
    <w:rsid w:val="000D332C"/>
    <w:rsid w:val="000E3D32"/>
    <w:rsid w:val="001433A8"/>
    <w:rsid w:val="00172EEF"/>
    <w:rsid w:val="001F5875"/>
    <w:rsid w:val="0020623E"/>
    <w:rsid w:val="002116F8"/>
    <w:rsid w:val="002B0F85"/>
    <w:rsid w:val="002D21F4"/>
    <w:rsid w:val="00313B30"/>
    <w:rsid w:val="0033395B"/>
    <w:rsid w:val="00333B74"/>
    <w:rsid w:val="003C73D9"/>
    <w:rsid w:val="003D2C6C"/>
    <w:rsid w:val="003E78D1"/>
    <w:rsid w:val="00402549"/>
    <w:rsid w:val="00436968"/>
    <w:rsid w:val="0049211A"/>
    <w:rsid w:val="005040A9"/>
    <w:rsid w:val="005E2A94"/>
    <w:rsid w:val="00706DF4"/>
    <w:rsid w:val="0072392A"/>
    <w:rsid w:val="007B0CAB"/>
    <w:rsid w:val="00801589"/>
    <w:rsid w:val="00866595"/>
    <w:rsid w:val="008E4097"/>
    <w:rsid w:val="00912DDA"/>
    <w:rsid w:val="00936B69"/>
    <w:rsid w:val="00937C1A"/>
    <w:rsid w:val="00A23C1E"/>
    <w:rsid w:val="00A24BF2"/>
    <w:rsid w:val="00A260F7"/>
    <w:rsid w:val="00A43C01"/>
    <w:rsid w:val="00A842F8"/>
    <w:rsid w:val="00AF57BF"/>
    <w:rsid w:val="00B108B2"/>
    <w:rsid w:val="00B1282E"/>
    <w:rsid w:val="00B2225D"/>
    <w:rsid w:val="00B6638D"/>
    <w:rsid w:val="00BF678E"/>
    <w:rsid w:val="00C1168B"/>
    <w:rsid w:val="00C21E5C"/>
    <w:rsid w:val="00CD08B1"/>
    <w:rsid w:val="00CD4877"/>
    <w:rsid w:val="00D37A48"/>
    <w:rsid w:val="00DC47EB"/>
    <w:rsid w:val="00E11A9C"/>
    <w:rsid w:val="00E75969"/>
    <w:rsid w:val="00EC57D9"/>
    <w:rsid w:val="00EC744F"/>
    <w:rsid w:val="00EC783F"/>
    <w:rsid w:val="00F22AE6"/>
    <w:rsid w:val="00F37348"/>
    <w:rsid w:val="00F475C2"/>
    <w:rsid w:val="00F91903"/>
    <w:rsid w:val="00FA340F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1AFF1"/>
  <w15:docId w15:val="{1D79F9A7-3DB6-428A-8D80-1A44685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2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2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D08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54E5-661C-44E0-9A70-C5EEC51B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16</cp:revision>
  <dcterms:created xsi:type="dcterms:W3CDTF">2017-09-30T03:43:00Z</dcterms:created>
  <dcterms:modified xsi:type="dcterms:W3CDTF">2019-09-26T09:26:00Z</dcterms:modified>
</cp:coreProperties>
</file>